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23FA1286" w:rsidR="00BD0F3F" w:rsidRDefault="00BD0F3F">
      <w:pPr>
        <w:rPr>
          <w:rFonts w:ascii="Aptos" w:hAnsi="Aptos"/>
        </w:rPr>
      </w:pPr>
    </w:p>
    <w:p w14:paraId="2B339C1F" w14:textId="1920C762" w:rsidR="004C3D91" w:rsidRDefault="00301C85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B5D9D08" wp14:editId="78A08284">
            <wp:simplePos x="0" y="0"/>
            <wp:positionH relativeFrom="column">
              <wp:posOffset>4990465</wp:posOffset>
            </wp:positionH>
            <wp:positionV relativeFrom="paragraph">
              <wp:posOffset>8890</wp:posOffset>
            </wp:positionV>
            <wp:extent cx="1111968" cy="4212000"/>
            <wp:effectExtent l="0" t="0" r="0" b="0"/>
            <wp:wrapSquare wrapText="bothSides"/>
            <wp:docPr id="1" name="Afbeelding 1" descr="Bodegas Estéban Martín Vinem Blanco | Vivino Españ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odegas Estéban Martín Vinem Blanco | Vivino Español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968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47EC6184" w:rsidR="00BD0F3F" w:rsidRPr="004C3D91" w:rsidRDefault="00BE5683" w:rsidP="00BD0F3F">
      <w:pPr>
        <w:rPr>
          <w:rFonts w:ascii="Times New Roman" w:hAnsi="Times New Roman" w:cs="Times New Roman"/>
          <w:sz w:val="56"/>
          <w:szCs w:val="56"/>
        </w:rPr>
      </w:pPr>
      <w:proofErr w:type="spellStart"/>
      <w:r>
        <w:rPr>
          <w:rFonts w:ascii="Times New Roman" w:hAnsi="Times New Roman" w:cs="Times New Roman"/>
          <w:sz w:val="56"/>
          <w:szCs w:val="56"/>
        </w:rPr>
        <w:t>Vinem</w:t>
      </w:r>
      <w:proofErr w:type="spellEnd"/>
      <w:r>
        <w:rPr>
          <w:rFonts w:ascii="Times New Roman" w:hAnsi="Times New Roman" w:cs="Times New Roman"/>
          <w:sz w:val="56"/>
          <w:szCs w:val="56"/>
        </w:rPr>
        <w:t xml:space="preserve"> – Blanco – </w:t>
      </w:r>
      <w:proofErr w:type="spellStart"/>
      <w:r>
        <w:rPr>
          <w:rFonts w:ascii="Times New Roman" w:hAnsi="Times New Roman" w:cs="Times New Roman"/>
          <w:sz w:val="56"/>
          <w:szCs w:val="56"/>
        </w:rPr>
        <w:t>Macabeo</w:t>
      </w:r>
      <w:proofErr w:type="spellEnd"/>
      <w:r>
        <w:rPr>
          <w:rFonts w:ascii="Times New Roman" w:hAnsi="Times New Roman" w:cs="Times New Roman"/>
          <w:sz w:val="56"/>
          <w:szCs w:val="56"/>
        </w:rPr>
        <w:t>/</w:t>
      </w:r>
      <w:proofErr w:type="spellStart"/>
      <w:r>
        <w:rPr>
          <w:rFonts w:ascii="Times New Roman" w:hAnsi="Times New Roman" w:cs="Times New Roman"/>
          <w:sz w:val="56"/>
          <w:szCs w:val="56"/>
        </w:rPr>
        <w:t>Chardonnay</w:t>
      </w:r>
      <w:proofErr w:type="spellEnd"/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76154A22" w:rsidR="004C3D91" w:rsidRPr="004C3D91" w:rsidRDefault="00BE568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Spanje, D.O. </w:t>
            </w:r>
            <w:proofErr w:type="spellStart"/>
            <w:r>
              <w:rPr>
                <w:rFonts w:ascii="Times New Roman" w:hAnsi="Times New Roman" w:cs="Times New Roman"/>
              </w:rPr>
              <w:t>Carinena</w:t>
            </w:r>
            <w:proofErr w:type="spellEnd"/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32DEAF5B" w:rsidR="004C3D91" w:rsidRPr="004C3D91" w:rsidRDefault="00BE568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Macabeo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Chardonnay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046D1FC5" w:rsidR="004C3D91" w:rsidRPr="004C3D91" w:rsidRDefault="00BE568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Aromatisch en bloemig, mooie frisheid en subtiele tonen van tropisch fruit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67C09B40" w:rsidR="004C3D91" w:rsidRPr="004C3D91" w:rsidRDefault="00BE568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2913D59C" w:rsidR="004C3D91" w:rsidRDefault="00BE5683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Salades, pasta, Aziatische keuken, aperitief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79848678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45383A48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2A219D02" w14:textId="66911544" w:rsidR="00301C85" w:rsidRPr="00301C85" w:rsidRDefault="00BE5683" w:rsidP="00BD0F3F">
      <w:pPr>
        <w:rPr>
          <w:rFonts w:ascii="Times New Roman" w:eastAsia="Times New Roman" w:hAnsi="Times New Roman" w:cs="Times New Roman"/>
          <w:color w:val="000000"/>
        </w:rPr>
      </w:pPr>
      <w:r w:rsidRPr="00CF2A4E">
        <w:rPr>
          <w:rFonts w:ascii="Times New Roman" w:eastAsia="Times New Roman" w:hAnsi="Times New Roman" w:cs="Times New Roman"/>
          <w:color w:val="000000"/>
        </w:rPr>
        <w:t xml:space="preserve">Bodegas Esteban Martin </w:t>
      </w:r>
      <w:r w:rsidR="00CF2A4E" w:rsidRPr="00CF2A4E">
        <w:rPr>
          <w:rFonts w:ascii="Times New Roman" w:eastAsia="Times New Roman" w:hAnsi="Times New Roman" w:cs="Times New Roman"/>
          <w:color w:val="000000"/>
        </w:rPr>
        <w:t>is gelegen in de</w:t>
      </w:r>
      <w:r w:rsidR="00CF2A4E">
        <w:rPr>
          <w:rFonts w:ascii="Times New Roman" w:eastAsia="Times New Roman" w:hAnsi="Times New Roman" w:cs="Times New Roman"/>
          <w:color w:val="000000"/>
        </w:rPr>
        <w:t xml:space="preserve"> provincie Zaragoza. </w:t>
      </w:r>
      <w:r w:rsidR="00CF2A4E" w:rsidRPr="00CF2A4E">
        <w:rPr>
          <w:rFonts w:ascii="Times New Roman" w:eastAsia="Times New Roman" w:hAnsi="Times New Roman" w:cs="Times New Roman"/>
          <w:color w:val="000000"/>
        </w:rPr>
        <w:t>Miguel Antonio Esteban is in 1985 begonnen met</w:t>
      </w:r>
      <w:r w:rsidR="00CF2A4E">
        <w:rPr>
          <w:rFonts w:ascii="Times New Roman" w:eastAsia="Times New Roman" w:hAnsi="Times New Roman" w:cs="Times New Roman"/>
          <w:color w:val="000000"/>
        </w:rPr>
        <w:t xml:space="preserve"> zijn wijngaard</w:t>
      </w:r>
      <w:r w:rsidR="00301C85">
        <w:rPr>
          <w:rFonts w:ascii="Times New Roman" w:eastAsia="Times New Roman" w:hAnsi="Times New Roman" w:cs="Times New Roman"/>
          <w:color w:val="000000"/>
        </w:rPr>
        <w:t xml:space="preserve"> aan te planten, beetje bij beetje. In  2003 kwam zijn droom uit, een eigen </w:t>
      </w:r>
      <w:proofErr w:type="spellStart"/>
      <w:r w:rsidR="00301C85">
        <w:rPr>
          <w:rFonts w:ascii="Times New Roman" w:eastAsia="Times New Roman" w:hAnsi="Times New Roman" w:cs="Times New Roman"/>
          <w:color w:val="000000"/>
        </w:rPr>
        <w:t>winery</w:t>
      </w:r>
      <w:proofErr w:type="spellEnd"/>
      <w:r w:rsidR="00301C85">
        <w:rPr>
          <w:rFonts w:ascii="Times New Roman" w:eastAsia="Times New Roman" w:hAnsi="Times New Roman" w:cs="Times New Roman"/>
          <w:color w:val="000000"/>
        </w:rPr>
        <w:t>! Met ultramoderne faciliteiten en technologie.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22653A" w14:textId="77777777" w:rsidR="00826C8F" w:rsidRDefault="00826C8F" w:rsidP="006C4BF7">
      <w:r>
        <w:separator/>
      </w:r>
    </w:p>
  </w:endnote>
  <w:endnote w:type="continuationSeparator" w:id="0">
    <w:p w14:paraId="40DD9928" w14:textId="77777777" w:rsidR="00826C8F" w:rsidRDefault="00826C8F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259745" w14:textId="77777777" w:rsidR="00826C8F" w:rsidRDefault="00826C8F" w:rsidP="006C4BF7">
      <w:r>
        <w:separator/>
      </w:r>
    </w:p>
  </w:footnote>
  <w:footnote w:type="continuationSeparator" w:id="0">
    <w:p w14:paraId="170CC0B6" w14:textId="77777777" w:rsidR="00826C8F" w:rsidRDefault="00826C8F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301C85"/>
    <w:rsid w:val="00343856"/>
    <w:rsid w:val="00426444"/>
    <w:rsid w:val="00481808"/>
    <w:rsid w:val="004C3D91"/>
    <w:rsid w:val="0065145E"/>
    <w:rsid w:val="006C4BF7"/>
    <w:rsid w:val="0072330A"/>
    <w:rsid w:val="00736A30"/>
    <w:rsid w:val="007C64EE"/>
    <w:rsid w:val="007D5729"/>
    <w:rsid w:val="00826C8F"/>
    <w:rsid w:val="00923613"/>
    <w:rsid w:val="009631BC"/>
    <w:rsid w:val="00987697"/>
    <w:rsid w:val="00B969AF"/>
    <w:rsid w:val="00BD0F3F"/>
    <w:rsid w:val="00BE5683"/>
    <w:rsid w:val="00C0184A"/>
    <w:rsid w:val="00CF2A4E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169</Words>
  <Characters>933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2026-04-02T09:43:00Z</dcterms:created>
  <dcterms:modified xsi:type="dcterms:W3CDTF">2026-04-02T09:43:00Z</dcterms:modified>
</cp:coreProperties>
</file>